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729969B" w:rsidR="00764E53" w:rsidRPr="0061285D" w:rsidRDefault="00E6057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14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983D41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60579">
              <w:rPr>
                <w:b/>
                <w:lang w:val="uk-UA"/>
              </w:rPr>
              <w:t>260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57DC0FE4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1B190B">
        <w:rPr>
          <w:b/>
          <w:bCs/>
          <w:szCs w:val="28"/>
          <w:lang w:val="uk-UA"/>
        </w:rPr>
        <w:t>Акпанову</w:t>
      </w:r>
      <w:proofErr w:type="spellEnd"/>
      <w:r w:rsidR="001B190B">
        <w:rPr>
          <w:b/>
          <w:bCs/>
          <w:szCs w:val="28"/>
          <w:lang w:val="uk-UA"/>
        </w:rPr>
        <w:t xml:space="preserve"> П.А.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5474A085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</w:t>
      </w:r>
      <w:proofErr w:type="spellStart"/>
      <w:r w:rsidRPr="0061285D">
        <w:rPr>
          <w:szCs w:val="28"/>
          <w:lang w:val="uk-UA"/>
        </w:rPr>
        <w:t>Мнишенко</w:t>
      </w:r>
      <w:proofErr w:type="spellEnd"/>
      <w:r w:rsidRPr="0061285D">
        <w:rPr>
          <w:szCs w:val="28"/>
          <w:lang w:val="uk-UA"/>
        </w:rPr>
        <w:t xml:space="preserve">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proofErr w:type="spellStart"/>
      <w:r w:rsidR="001B190B">
        <w:rPr>
          <w:szCs w:val="28"/>
          <w:lang w:val="uk-UA"/>
        </w:rPr>
        <w:t>Акпанова</w:t>
      </w:r>
      <w:proofErr w:type="spellEnd"/>
      <w:r w:rsidR="001B190B">
        <w:rPr>
          <w:szCs w:val="28"/>
          <w:lang w:val="uk-UA"/>
        </w:rPr>
        <w:t xml:space="preserve"> П.А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C86DCFF" w:rsidR="008A34EA" w:rsidRDefault="001B190B" w:rsidP="003104CD">
      <w:pPr>
        <w:ind w:firstLine="567"/>
        <w:rPr>
          <w:lang w:val="uk-UA"/>
        </w:rPr>
      </w:pPr>
      <w:proofErr w:type="spellStart"/>
      <w:r>
        <w:rPr>
          <w:lang w:val="uk-UA"/>
        </w:rPr>
        <w:t>Акпановим</w:t>
      </w:r>
      <w:proofErr w:type="spellEnd"/>
      <w:r>
        <w:rPr>
          <w:lang w:val="uk-UA"/>
        </w:rPr>
        <w:t xml:space="preserve"> Петром </w:t>
      </w:r>
      <w:proofErr w:type="spellStart"/>
      <w:r>
        <w:rPr>
          <w:lang w:val="uk-UA"/>
        </w:rPr>
        <w:t>Аміровичем</w:t>
      </w:r>
      <w:proofErr w:type="spellEnd"/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275AE">
        <w:rPr>
          <w:lang w:val="uk-UA"/>
        </w:rPr>
        <w:t>електронного</w:t>
      </w:r>
      <w:r w:rsidR="003B226A">
        <w:rPr>
          <w:lang w:val="uk-UA"/>
        </w:rPr>
        <w:t xml:space="preserve"> зв’язку </w:t>
      </w:r>
      <w:r w:rsidR="003275AE"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>
        <w:rPr>
          <w:lang w:val="uk-UA"/>
        </w:rPr>
        <w:t>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7ECFC0A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1D2B6A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1D2B6A" w:rsidRPr="001D2B6A">
        <w:rPr>
          <w:lang w:val="uk-UA"/>
        </w:rPr>
        <w:t>затвердженого рішенням Комісії від 26 жовтня 2021 року № 11зп-21 (зі змінами)</w:t>
      </w:r>
      <w:r w:rsidR="001D2B6A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6D36054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proofErr w:type="spellStart"/>
      <w:r w:rsidR="001B190B">
        <w:rPr>
          <w:lang w:val="uk-UA"/>
        </w:rPr>
        <w:t>Акпанов</w:t>
      </w:r>
      <w:proofErr w:type="spellEnd"/>
      <w:r w:rsidR="001B190B">
        <w:rPr>
          <w:lang w:val="uk-UA"/>
        </w:rPr>
        <w:t xml:space="preserve"> П.А.</w:t>
      </w:r>
      <w:r w:rsidRPr="003C2618">
        <w:rPr>
          <w:lang w:val="uk-UA"/>
        </w:rPr>
        <w:t xml:space="preserve"> 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05B75E90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proofErr w:type="spellStart"/>
      <w:r w:rsidR="001B190B">
        <w:rPr>
          <w:lang w:val="uk-UA"/>
        </w:rPr>
        <w:t>Акпановим</w:t>
      </w:r>
      <w:proofErr w:type="spellEnd"/>
      <w:r w:rsidR="001B190B">
        <w:rPr>
          <w:lang w:val="uk-UA"/>
        </w:rPr>
        <w:t xml:space="preserve"> П.А.</w:t>
      </w:r>
      <w:r w:rsidRPr="003C2618">
        <w:rPr>
          <w:lang w:val="uk-UA"/>
        </w:rPr>
        <w:t xml:space="preserve"> документів встановлено, що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1B190B">
        <w:rPr>
          <w:lang w:val="uk-UA"/>
        </w:rPr>
        <w:t>Акпанов</w:t>
      </w:r>
      <w:proofErr w:type="spellEnd"/>
      <w:r w:rsidR="001B190B">
        <w:rPr>
          <w:lang w:val="uk-UA"/>
        </w:rPr>
        <w:t xml:space="preserve"> П.А.</w:t>
      </w:r>
      <w:r w:rsidR="00050EE4">
        <w:rPr>
          <w:lang w:val="uk-UA"/>
        </w:rPr>
        <w:t xml:space="preserve"> подав</w:t>
      </w:r>
      <w:r w:rsidR="00050EE4" w:rsidRPr="00050EE4">
        <w:rPr>
          <w:lang w:val="uk-UA"/>
        </w:rPr>
        <w:t xml:space="preserve"> до Комісії лише копію витягу з Реєстру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>, який не містить відомостей про періоди його трудової діяльності та посади, які він обіймав.</w:t>
      </w:r>
    </w:p>
    <w:p w14:paraId="415B359C" w14:textId="031DED82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proofErr w:type="spellStart"/>
      <w:r w:rsidR="001B190B">
        <w:rPr>
          <w:lang w:val="uk-UA"/>
        </w:rPr>
        <w:t>Акпановим</w:t>
      </w:r>
      <w:proofErr w:type="spellEnd"/>
      <w:r w:rsidR="001B190B">
        <w:rPr>
          <w:lang w:val="uk-UA"/>
        </w:rPr>
        <w:t xml:space="preserve"> П.А.</w:t>
      </w:r>
      <w:r w:rsidRPr="003C2618">
        <w:rPr>
          <w:lang w:val="uk-UA"/>
        </w:rPr>
        <w:t xml:space="preserve"> не додержано вимоги частини третьої </w:t>
      </w:r>
      <w:r w:rsidR="001D2B6A">
        <w:rPr>
          <w:lang w:val="uk-UA"/>
        </w:rPr>
        <w:br/>
      </w:r>
      <w:r w:rsidRPr="003C2618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2985DF43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1D2B6A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1D2B6A" w:rsidRPr="001D2B6A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78F890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1B190B">
        <w:rPr>
          <w:bCs/>
          <w:color w:val="000000" w:themeColor="text1"/>
          <w:szCs w:val="28"/>
          <w:lang w:val="uk-UA"/>
        </w:rPr>
        <w:t>Акпанову</w:t>
      </w:r>
      <w:proofErr w:type="spellEnd"/>
      <w:r w:rsidR="001B190B">
        <w:rPr>
          <w:bCs/>
          <w:color w:val="000000" w:themeColor="text1"/>
          <w:szCs w:val="28"/>
          <w:lang w:val="uk-UA"/>
        </w:rPr>
        <w:t xml:space="preserve"> Петру </w:t>
      </w:r>
      <w:proofErr w:type="spellStart"/>
      <w:r w:rsidR="001B190B">
        <w:rPr>
          <w:bCs/>
          <w:color w:val="000000" w:themeColor="text1"/>
          <w:szCs w:val="28"/>
          <w:lang w:val="uk-UA"/>
        </w:rPr>
        <w:t>Аміровичу</w:t>
      </w:r>
      <w:proofErr w:type="spellEnd"/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6DB1548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proofErr w:type="spellStart"/>
      <w:r w:rsidR="001B190B">
        <w:rPr>
          <w:bCs/>
          <w:color w:val="000000" w:themeColor="text1"/>
          <w:szCs w:val="28"/>
          <w:lang w:val="uk-UA"/>
        </w:rPr>
        <w:t>Акпанову</w:t>
      </w:r>
      <w:proofErr w:type="spellEnd"/>
      <w:r w:rsidR="001B190B">
        <w:rPr>
          <w:bCs/>
          <w:color w:val="000000" w:themeColor="text1"/>
          <w:szCs w:val="28"/>
          <w:lang w:val="uk-UA"/>
        </w:rPr>
        <w:t xml:space="preserve"> П.А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883A9" w14:textId="77777777" w:rsidR="009601A1" w:rsidRDefault="009601A1">
      <w:r>
        <w:separator/>
      </w:r>
    </w:p>
  </w:endnote>
  <w:endnote w:type="continuationSeparator" w:id="0">
    <w:p w14:paraId="725FBAE0" w14:textId="77777777" w:rsidR="009601A1" w:rsidRDefault="0096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DC799" w14:textId="77777777" w:rsidR="009601A1" w:rsidRDefault="009601A1">
      <w:r>
        <w:separator/>
      </w:r>
    </w:p>
  </w:footnote>
  <w:footnote w:type="continuationSeparator" w:id="0">
    <w:p w14:paraId="0A8CCC44" w14:textId="77777777" w:rsidR="009601A1" w:rsidRDefault="00960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190B"/>
    <w:rsid w:val="001B62B1"/>
    <w:rsid w:val="001D2B6A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C5C4A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01A1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A16A7A"/>
    <w:rsid w:val="00A171B6"/>
    <w:rsid w:val="00A36465"/>
    <w:rsid w:val="00A3702A"/>
    <w:rsid w:val="00A6658C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23896"/>
    <w:rsid w:val="00E36509"/>
    <w:rsid w:val="00E44F6B"/>
    <w:rsid w:val="00E54333"/>
    <w:rsid w:val="00E559FD"/>
    <w:rsid w:val="00E60579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11B4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3243</Words>
  <Characters>1849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10</cp:revision>
  <cp:lastPrinted>2025-07-25T11:34:00Z</cp:lastPrinted>
  <dcterms:created xsi:type="dcterms:W3CDTF">2025-07-24T06:16:00Z</dcterms:created>
  <dcterms:modified xsi:type="dcterms:W3CDTF">2025-08-13T13:45:00Z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